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336" w:type="pct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thor, scope, purpose and review information"/>
      </w:tblPr>
      <w:tblGrid>
        <w:gridCol w:w="11058"/>
      </w:tblGrid>
      <w:tr w:rsidR="00CD7DDE" w:rsidRPr="00DD7572" w14:paraId="28BE0910" w14:textId="77777777" w:rsidTr="00CD7DDE">
        <w:trPr>
          <w:trHeight w:val="969"/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6DCB3BB2" w14:textId="2F3A0E1E" w:rsidR="00CD7DDE" w:rsidRPr="00CD7DDE" w:rsidRDefault="00CD7DDE" w:rsidP="000D0E9E">
            <w:pPr>
              <w:pStyle w:val="NoSpacing"/>
              <w:rPr>
                <w:b/>
                <w:sz w:val="36"/>
                <w:szCs w:val="36"/>
              </w:rPr>
            </w:pPr>
            <w:r w:rsidRPr="00CD7DDE">
              <w:rPr>
                <w:b/>
                <w:sz w:val="36"/>
                <w:szCs w:val="36"/>
              </w:rPr>
              <w:t xml:space="preserve">Notification of Formal Grievance </w:t>
            </w:r>
          </w:p>
        </w:tc>
      </w:tr>
      <w:tr w:rsidR="00442C83" w:rsidRPr="00886A14" w14:paraId="1F42C820" w14:textId="77777777" w:rsidTr="00171EB6">
        <w:trPr>
          <w:tblHeader/>
        </w:trPr>
        <w:tc>
          <w:tcPr>
            <w:tcW w:w="5000" w:type="pct"/>
            <w:shd w:val="clear" w:color="auto" w:fill="auto"/>
          </w:tcPr>
          <w:p w14:paraId="602A32C3" w14:textId="7D1A79B3" w:rsidR="001663EE" w:rsidRDefault="001A2774" w:rsidP="00A1496F">
            <w:pPr>
              <w:pStyle w:val="NoSpacing"/>
              <w:rPr>
                <w:sz w:val="24"/>
                <w:szCs w:val="24"/>
              </w:rPr>
            </w:pPr>
            <w:r w:rsidRPr="001A2774">
              <w:rPr>
                <w:sz w:val="24"/>
                <w:szCs w:val="24"/>
              </w:rPr>
              <w:t xml:space="preserve">You should only complete this form if the Informal </w:t>
            </w:r>
            <w:r w:rsidR="00CF1AFF">
              <w:rPr>
                <w:sz w:val="24"/>
                <w:szCs w:val="24"/>
              </w:rPr>
              <w:t xml:space="preserve">Resolution </w:t>
            </w:r>
            <w:r w:rsidR="00616053">
              <w:rPr>
                <w:sz w:val="24"/>
                <w:szCs w:val="24"/>
              </w:rPr>
              <w:t>p</w:t>
            </w:r>
            <w:r w:rsidR="005F7951">
              <w:rPr>
                <w:sz w:val="24"/>
                <w:szCs w:val="24"/>
              </w:rPr>
              <w:t>rocess</w:t>
            </w:r>
            <w:r w:rsidR="005930CD">
              <w:rPr>
                <w:sz w:val="24"/>
                <w:szCs w:val="24"/>
              </w:rPr>
              <w:t xml:space="preserve"> </w:t>
            </w:r>
            <w:r w:rsidRPr="001A2774">
              <w:rPr>
                <w:sz w:val="24"/>
                <w:szCs w:val="24"/>
              </w:rPr>
              <w:t xml:space="preserve">does not resolve your </w:t>
            </w:r>
            <w:r w:rsidR="006A6BF4" w:rsidRPr="001A2774">
              <w:rPr>
                <w:sz w:val="24"/>
                <w:szCs w:val="24"/>
              </w:rPr>
              <w:t>grievance,</w:t>
            </w:r>
            <w:r w:rsidR="00B35AD5">
              <w:rPr>
                <w:sz w:val="24"/>
                <w:szCs w:val="24"/>
              </w:rPr>
              <w:t xml:space="preserve"> or</w:t>
            </w:r>
            <w:r w:rsidR="00E5443A">
              <w:rPr>
                <w:sz w:val="24"/>
                <w:szCs w:val="24"/>
              </w:rPr>
              <w:t xml:space="preserve"> the nature of your complaint is not suitable for Informal </w:t>
            </w:r>
            <w:proofErr w:type="gramStart"/>
            <w:r w:rsidR="00E5443A">
              <w:rPr>
                <w:sz w:val="24"/>
                <w:szCs w:val="24"/>
              </w:rPr>
              <w:t>Resolution</w:t>
            </w:r>
            <w:proofErr w:type="gramEnd"/>
            <w:r w:rsidR="00E5443A">
              <w:rPr>
                <w:sz w:val="24"/>
                <w:szCs w:val="24"/>
              </w:rPr>
              <w:t xml:space="preserve"> and it has been deemed appropriate to move straight to </w:t>
            </w:r>
            <w:r w:rsidR="00C34909">
              <w:rPr>
                <w:sz w:val="24"/>
                <w:szCs w:val="24"/>
              </w:rPr>
              <w:t xml:space="preserve">the formal stage </w:t>
            </w:r>
            <w:r w:rsidR="00E5443A">
              <w:rPr>
                <w:sz w:val="24"/>
                <w:szCs w:val="24"/>
              </w:rPr>
              <w:t>of the Grievance Policy</w:t>
            </w:r>
            <w:r w:rsidRPr="001A2774">
              <w:rPr>
                <w:sz w:val="24"/>
                <w:szCs w:val="24"/>
              </w:rPr>
              <w:t xml:space="preserve">. </w:t>
            </w:r>
          </w:p>
          <w:p w14:paraId="5DDFB241" w14:textId="474C1EE6" w:rsidR="00171EB6" w:rsidRDefault="00C51261" w:rsidP="00A149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your complaint has been considered at </w:t>
            </w:r>
            <w:r w:rsidR="00C34909">
              <w:rPr>
                <w:sz w:val="24"/>
                <w:szCs w:val="24"/>
              </w:rPr>
              <w:t>the informal stage</w:t>
            </w:r>
            <w:r>
              <w:rPr>
                <w:sz w:val="24"/>
                <w:szCs w:val="24"/>
              </w:rPr>
              <w:t>, y</w:t>
            </w:r>
            <w:r w:rsidR="001A2774" w:rsidRPr="001A2774">
              <w:rPr>
                <w:sz w:val="24"/>
                <w:szCs w:val="24"/>
              </w:rPr>
              <w:t>ou must submit this form to the</w:t>
            </w:r>
            <w:r w:rsidR="00872A12">
              <w:rPr>
                <w:sz w:val="24"/>
                <w:szCs w:val="24"/>
              </w:rPr>
              <w:t xml:space="preserve"> a</w:t>
            </w:r>
            <w:r w:rsidR="001A2774" w:rsidRPr="001A2774">
              <w:rPr>
                <w:sz w:val="24"/>
                <w:szCs w:val="24"/>
              </w:rPr>
              <w:t xml:space="preserve">ppropriate manager </w:t>
            </w:r>
            <w:r w:rsidR="001A2774" w:rsidRPr="00171EB6">
              <w:rPr>
                <w:b/>
                <w:bCs/>
                <w:sz w:val="24"/>
                <w:szCs w:val="24"/>
              </w:rPr>
              <w:t xml:space="preserve">within </w:t>
            </w:r>
            <w:r w:rsidR="00C34909">
              <w:rPr>
                <w:b/>
                <w:bCs/>
                <w:sz w:val="24"/>
                <w:szCs w:val="24"/>
              </w:rPr>
              <w:t>10 working days</w:t>
            </w:r>
            <w:r w:rsidR="001A2774" w:rsidRPr="001A2774">
              <w:rPr>
                <w:sz w:val="24"/>
                <w:szCs w:val="24"/>
              </w:rPr>
              <w:t xml:space="preserve"> of being notified of the outcome</w:t>
            </w:r>
            <w:r w:rsidR="00430DB0">
              <w:rPr>
                <w:sz w:val="24"/>
                <w:szCs w:val="24"/>
              </w:rPr>
              <w:t xml:space="preserve">. </w:t>
            </w:r>
            <w:r w:rsidR="00A1496F">
              <w:rPr>
                <w:sz w:val="24"/>
                <w:szCs w:val="24"/>
              </w:rPr>
              <w:t xml:space="preserve"> </w:t>
            </w:r>
            <w:r w:rsidR="00A1496F" w:rsidRPr="00A1496F">
              <w:rPr>
                <w:sz w:val="24"/>
                <w:szCs w:val="24"/>
              </w:rPr>
              <w:t>Where actions or recommendations have been made</w:t>
            </w:r>
            <w:r w:rsidR="00351894">
              <w:rPr>
                <w:sz w:val="24"/>
                <w:szCs w:val="24"/>
              </w:rPr>
              <w:t xml:space="preserve"> and more time is required to show whether they will be effective</w:t>
            </w:r>
            <w:r w:rsidR="00404027">
              <w:rPr>
                <w:sz w:val="24"/>
                <w:szCs w:val="24"/>
              </w:rPr>
              <w:t xml:space="preserve"> (</w:t>
            </w:r>
            <w:r w:rsidR="00404027" w:rsidRPr="00A1496F">
              <w:rPr>
                <w:sz w:val="24"/>
                <w:szCs w:val="24"/>
              </w:rPr>
              <w:t>in line with the timescales outlined in the informal outcome</w:t>
            </w:r>
            <w:r w:rsidR="00404027">
              <w:rPr>
                <w:sz w:val="24"/>
                <w:szCs w:val="24"/>
              </w:rPr>
              <w:t>)</w:t>
            </w:r>
            <w:r w:rsidR="00A1496F" w:rsidRPr="00A1496F">
              <w:rPr>
                <w:sz w:val="24"/>
                <w:szCs w:val="24"/>
              </w:rPr>
              <w:t>, you</w:t>
            </w:r>
            <w:r w:rsidR="001663EE">
              <w:rPr>
                <w:sz w:val="24"/>
                <w:szCs w:val="24"/>
              </w:rPr>
              <w:t xml:space="preserve"> can agree to extend this timescale </w:t>
            </w:r>
            <w:r w:rsidR="00C97CD4">
              <w:rPr>
                <w:sz w:val="24"/>
                <w:szCs w:val="24"/>
              </w:rPr>
              <w:t xml:space="preserve">with the manager who dealt with your </w:t>
            </w:r>
            <w:r w:rsidR="00C34909">
              <w:rPr>
                <w:sz w:val="24"/>
                <w:szCs w:val="24"/>
              </w:rPr>
              <w:t xml:space="preserve">informal </w:t>
            </w:r>
            <w:r w:rsidR="00C97CD4">
              <w:rPr>
                <w:sz w:val="24"/>
                <w:szCs w:val="24"/>
              </w:rPr>
              <w:t>grievance</w:t>
            </w:r>
            <w:r w:rsidR="00C34909">
              <w:rPr>
                <w:sz w:val="24"/>
                <w:szCs w:val="24"/>
              </w:rPr>
              <w:t>.</w:t>
            </w:r>
            <w:r w:rsidR="00A1496F" w:rsidRPr="00DB040A">
              <w:t xml:space="preserve"> </w:t>
            </w:r>
            <w:r w:rsidR="00A02DC6">
              <w:rPr>
                <w:sz w:val="24"/>
                <w:szCs w:val="24"/>
              </w:rPr>
              <w:t xml:space="preserve">  </w:t>
            </w:r>
          </w:p>
          <w:p w14:paraId="77B614A4" w14:textId="0F1BB85D" w:rsidR="00442C83" w:rsidRPr="00886A14" w:rsidRDefault="00171EB6" w:rsidP="00171EB6">
            <w:pPr>
              <w:pStyle w:val="NoSpacing"/>
            </w:pPr>
            <w:r w:rsidRPr="00171EB6">
              <w:rPr>
                <w:b/>
                <w:bCs/>
                <w:szCs w:val="24"/>
              </w:rPr>
              <w:t>N.B if completing by hand please do so clearly and in black ink.</w:t>
            </w:r>
          </w:p>
        </w:tc>
      </w:tr>
    </w:tbl>
    <w:tbl>
      <w:tblPr>
        <w:tblW w:w="6185" w:type="pct"/>
        <w:tblCellSpacing w:w="0" w:type="dxa"/>
        <w:tblInd w:w="-1001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  <w:tblCaption w:val="Author, scope, purpose and review information"/>
      </w:tblPr>
      <w:tblGrid>
        <w:gridCol w:w="4598"/>
        <w:gridCol w:w="6176"/>
      </w:tblGrid>
      <w:tr w:rsidR="009965C0" w:rsidRPr="00A43383" w14:paraId="1CCF85ED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6004376F" w14:textId="2FFC495C" w:rsidR="009965C0" w:rsidRPr="007A3F14" w:rsidRDefault="007A3F14" w:rsidP="009965C0">
            <w:pPr>
              <w:rPr>
                <w:rFonts w:ascii="Arial" w:hAnsi="Arial" w:cs="Arial"/>
              </w:rPr>
            </w:pPr>
            <w:r w:rsidRPr="007A3F14">
              <w:rPr>
                <w:rFonts w:ascii="Arial" w:hAnsi="Arial" w:cs="Arial"/>
                <w:b/>
                <w:bCs/>
              </w:rPr>
              <w:t>Formal</w:t>
            </w:r>
            <w:r w:rsidR="0005620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Pr="007A3F14">
              <w:rPr>
                <w:rStyle w:val="highlight"/>
                <w:rFonts w:ascii="Arial" w:hAnsi="Arial" w:cs="Arial"/>
                <w:b/>
                <w:bCs/>
              </w:rPr>
              <w:t>rievance</w:t>
            </w:r>
          </w:p>
        </w:tc>
      </w:tr>
      <w:tr w:rsidR="009965C0" w:rsidRPr="00A43383" w14:paraId="34AB175E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0519E73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t>Your name: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6389B50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 </w:t>
            </w:r>
          </w:p>
        </w:tc>
      </w:tr>
      <w:tr w:rsidR="00A1496F" w:rsidRPr="00A43383" w14:paraId="22C27DBE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E65F11E" w14:textId="3D63F55F" w:rsidR="00A1496F" w:rsidRPr="00A43383" w:rsidRDefault="00A1496F" w:rsidP="009965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Employee number: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7DFE0DE" w14:textId="77777777" w:rsidR="00A1496F" w:rsidRPr="00A43383" w:rsidRDefault="00A1496F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24B1A9C7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2AC39AE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t>Your job title: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42D9B75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 </w:t>
            </w:r>
          </w:p>
        </w:tc>
      </w:tr>
      <w:tr w:rsidR="009965C0" w:rsidRPr="00A43383" w14:paraId="5E9ECDD7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ECAFBB4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t>Your service area: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C26FC02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 </w:t>
            </w:r>
          </w:p>
        </w:tc>
      </w:tr>
      <w:tr w:rsidR="009965C0" w:rsidRPr="00A43383" w14:paraId="54CD0A3D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D4B8747" w14:textId="77777777" w:rsidR="009965C0" w:rsidRPr="00A43383" w:rsidRDefault="009965C0" w:rsidP="009965C0">
            <w:pPr>
              <w:rPr>
                <w:rFonts w:ascii="Arial" w:hAnsi="Arial" w:cs="Arial"/>
                <w:b/>
                <w:bCs/>
              </w:rPr>
            </w:pPr>
            <w:r w:rsidRPr="00A43383">
              <w:rPr>
                <w:rFonts w:ascii="Arial" w:hAnsi="Arial" w:cs="Arial"/>
                <w:b/>
                <w:bCs/>
              </w:rPr>
              <w:t>Name of your Line Manager: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5915DED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2D3E80A1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90EA864" w14:textId="3E2494BD" w:rsidR="009965C0" w:rsidRPr="00A43383" w:rsidRDefault="009965C0" w:rsidP="009965C0">
            <w:pPr>
              <w:rPr>
                <w:rFonts w:ascii="Arial" w:hAnsi="Arial" w:cs="Arial"/>
                <w:b/>
                <w:bCs/>
              </w:rPr>
            </w:pPr>
            <w:r w:rsidRPr="00A43383">
              <w:rPr>
                <w:rFonts w:ascii="Arial" w:hAnsi="Arial" w:cs="Arial"/>
                <w:b/>
                <w:bCs/>
              </w:rPr>
              <w:t xml:space="preserve">Date of </w:t>
            </w:r>
            <w:r w:rsidR="00A1496F">
              <w:rPr>
                <w:rFonts w:ascii="Arial" w:hAnsi="Arial" w:cs="Arial"/>
                <w:b/>
                <w:bCs/>
              </w:rPr>
              <w:t>Informal</w:t>
            </w:r>
            <w:r w:rsidRPr="00A43383">
              <w:rPr>
                <w:rFonts w:ascii="Arial" w:hAnsi="Arial" w:cs="Arial"/>
                <w:b/>
                <w:bCs/>
              </w:rPr>
              <w:t xml:space="preserve"> </w:t>
            </w:r>
            <w:r w:rsidR="00974307">
              <w:rPr>
                <w:rFonts w:ascii="Arial" w:hAnsi="Arial" w:cs="Arial"/>
                <w:b/>
                <w:bCs/>
              </w:rPr>
              <w:t xml:space="preserve">Resolution </w:t>
            </w:r>
            <w:r w:rsidRPr="00A43383">
              <w:rPr>
                <w:rFonts w:ascii="Arial" w:hAnsi="Arial" w:cs="Arial"/>
                <w:b/>
                <w:bCs/>
              </w:rPr>
              <w:t>Meeting: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25EE331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7A235A86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1D9724F" w14:textId="1C6ADCF2" w:rsidR="009965C0" w:rsidRPr="00A43383" w:rsidRDefault="009965C0" w:rsidP="009965C0">
            <w:pPr>
              <w:rPr>
                <w:rFonts w:ascii="Arial" w:hAnsi="Arial" w:cs="Arial"/>
                <w:b/>
              </w:rPr>
            </w:pPr>
            <w:r w:rsidRPr="00A43383">
              <w:rPr>
                <w:rFonts w:ascii="Arial" w:hAnsi="Arial" w:cs="Arial"/>
                <w:b/>
              </w:rPr>
              <w:t xml:space="preserve">Name of Manager who conducted the </w:t>
            </w:r>
            <w:r w:rsidR="00A1496F">
              <w:rPr>
                <w:rFonts w:ascii="Arial" w:hAnsi="Arial" w:cs="Arial"/>
                <w:b/>
              </w:rPr>
              <w:t>Informal</w:t>
            </w:r>
            <w:r w:rsidRPr="00A43383">
              <w:rPr>
                <w:rFonts w:ascii="Arial" w:hAnsi="Arial" w:cs="Arial"/>
                <w:b/>
              </w:rPr>
              <w:t xml:space="preserve"> </w:t>
            </w:r>
            <w:r w:rsidR="00974307">
              <w:rPr>
                <w:rFonts w:ascii="Arial" w:hAnsi="Arial" w:cs="Arial"/>
                <w:b/>
              </w:rPr>
              <w:t xml:space="preserve">Resolution </w:t>
            </w:r>
            <w:r w:rsidR="00A43735">
              <w:rPr>
                <w:rFonts w:ascii="Arial" w:hAnsi="Arial" w:cs="Arial"/>
                <w:b/>
              </w:rPr>
              <w:t>M</w:t>
            </w:r>
            <w:r w:rsidRPr="00A43383">
              <w:rPr>
                <w:rFonts w:ascii="Arial" w:hAnsi="Arial" w:cs="Arial"/>
                <w:b/>
              </w:rPr>
              <w:t>eeting: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076176F" w14:textId="77777777" w:rsidR="009965C0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 </w:t>
            </w:r>
          </w:p>
          <w:p w14:paraId="43023370" w14:textId="77777777" w:rsidR="0005620E" w:rsidRDefault="0005620E" w:rsidP="009965C0">
            <w:pPr>
              <w:rPr>
                <w:rFonts w:ascii="Arial" w:hAnsi="Arial" w:cs="Arial"/>
              </w:rPr>
            </w:pPr>
          </w:p>
          <w:p w14:paraId="1E032807" w14:textId="77777777" w:rsidR="0005620E" w:rsidRPr="00A43383" w:rsidRDefault="0005620E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57B253D0" w14:textId="77777777" w:rsidTr="00171EB6">
        <w:trPr>
          <w:trHeight w:val="659"/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954B98C" w14:textId="5B6FB0BB" w:rsidR="009965C0" w:rsidRPr="00A43383" w:rsidRDefault="009965C0" w:rsidP="009965C0">
            <w:pPr>
              <w:rPr>
                <w:rFonts w:ascii="Arial" w:hAnsi="Arial" w:cs="Arial"/>
                <w:b/>
                <w:bCs/>
              </w:rPr>
            </w:pPr>
            <w:r w:rsidRPr="00A43383">
              <w:rPr>
                <w:rFonts w:ascii="Arial" w:hAnsi="Arial" w:cs="Arial"/>
                <w:b/>
                <w:bCs/>
              </w:rPr>
              <w:t xml:space="preserve">Date you were notified of the outcome of </w:t>
            </w:r>
            <w:r w:rsidR="00A1496F">
              <w:rPr>
                <w:rFonts w:ascii="Arial" w:hAnsi="Arial" w:cs="Arial"/>
                <w:b/>
                <w:bCs/>
              </w:rPr>
              <w:t xml:space="preserve">the Informal </w:t>
            </w:r>
            <w:r w:rsidR="00E6765B">
              <w:rPr>
                <w:rFonts w:ascii="Arial" w:hAnsi="Arial" w:cs="Arial"/>
                <w:b/>
                <w:bCs/>
              </w:rPr>
              <w:t xml:space="preserve">Resolution </w:t>
            </w:r>
            <w:r w:rsidR="00A1496F">
              <w:rPr>
                <w:rFonts w:ascii="Arial" w:hAnsi="Arial" w:cs="Arial"/>
                <w:b/>
                <w:bCs/>
              </w:rPr>
              <w:t>Stage</w:t>
            </w:r>
            <w:r w:rsidRPr="00A43383">
              <w:rPr>
                <w:rFonts w:ascii="Arial" w:hAnsi="Arial" w:cs="Arial"/>
                <w:b/>
                <w:bCs/>
              </w:rPr>
              <w:t>:</w:t>
            </w:r>
          </w:p>
          <w:p w14:paraId="025EF4DF" w14:textId="77777777" w:rsidR="009965C0" w:rsidRPr="00A43383" w:rsidRDefault="009965C0" w:rsidP="009965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FE4CDA8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7441005E" w14:textId="77777777" w:rsidTr="00171EB6">
        <w:trPr>
          <w:trHeight w:val="942"/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F4642BA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t xml:space="preserve">Does your </w:t>
            </w:r>
            <w:r w:rsidRPr="00A43383">
              <w:rPr>
                <w:rStyle w:val="highlight"/>
                <w:rFonts w:ascii="Arial" w:hAnsi="Arial" w:cs="Arial"/>
                <w:b/>
                <w:bCs/>
              </w:rPr>
              <w:t>grievance</w:t>
            </w:r>
            <w:r w:rsidRPr="00A43383">
              <w:rPr>
                <w:rFonts w:ascii="Arial" w:hAnsi="Arial" w:cs="Arial"/>
                <w:b/>
                <w:bCs/>
              </w:rPr>
              <w:t xml:space="preserve"> relate to your line manager?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57AD68C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  <w:p w14:paraId="0485B82B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Yes/No</w:t>
            </w:r>
          </w:p>
          <w:p w14:paraId="18F6EE1D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  <w:p w14:paraId="5419939E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3BC5BD4F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7CB80C88" w14:textId="7B7BF775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</w:rPr>
              <w:t xml:space="preserve"> </w:t>
            </w:r>
            <w:r w:rsidR="0092388D">
              <w:rPr>
                <w:rFonts w:ascii="Arial" w:hAnsi="Arial" w:cs="Arial"/>
                <w:b/>
              </w:rPr>
              <w:t>Representative</w:t>
            </w:r>
            <w:r w:rsidRPr="00A43383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9965C0" w:rsidRPr="00A43383" w14:paraId="75D4F8B9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BFC5BF0" w14:textId="39E64114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t>Name of trade union representative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B5FD0AB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 </w:t>
            </w:r>
          </w:p>
        </w:tc>
      </w:tr>
      <w:tr w:rsidR="009965C0" w:rsidRPr="00A43383" w14:paraId="5A508EC4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656D1CA" w14:textId="1138BA50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t xml:space="preserve">Contact </w:t>
            </w:r>
            <w:r w:rsidR="00A1496F">
              <w:rPr>
                <w:rFonts w:ascii="Arial" w:hAnsi="Arial" w:cs="Arial"/>
                <w:b/>
                <w:bCs/>
              </w:rPr>
              <w:t>details</w:t>
            </w:r>
            <w:r w:rsidR="00A1496F" w:rsidRPr="00A43383">
              <w:rPr>
                <w:rFonts w:ascii="Arial" w:hAnsi="Arial" w:cs="Arial"/>
                <w:b/>
                <w:bCs/>
              </w:rPr>
              <w:t xml:space="preserve"> </w:t>
            </w:r>
            <w:r w:rsidRPr="00A43383">
              <w:rPr>
                <w:rFonts w:ascii="Arial" w:hAnsi="Arial" w:cs="Arial"/>
                <w:b/>
                <w:bCs/>
              </w:rPr>
              <w:t>for trade union representative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100FAC1" w14:textId="77777777" w:rsidR="009965C0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> </w:t>
            </w:r>
          </w:p>
          <w:p w14:paraId="75DDF2B4" w14:textId="77777777" w:rsidR="0005620E" w:rsidRDefault="0005620E" w:rsidP="009965C0">
            <w:pPr>
              <w:rPr>
                <w:rFonts w:ascii="Arial" w:hAnsi="Arial" w:cs="Arial"/>
              </w:rPr>
            </w:pPr>
          </w:p>
          <w:p w14:paraId="4BBADA2B" w14:textId="77777777" w:rsidR="0005620E" w:rsidRPr="00A43383" w:rsidRDefault="0005620E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65E23DBE" w14:textId="77777777" w:rsidTr="00171EB6">
        <w:trPr>
          <w:tblCellSpacing w:w="0" w:type="dxa"/>
        </w:trPr>
        <w:tc>
          <w:tcPr>
            <w:tcW w:w="213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F81EBAA" w14:textId="0EEE7E5E" w:rsidR="009965C0" w:rsidRPr="00A43383" w:rsidDel="00AD202F" w:rsidRDefault="009965C0" w:rsidP="009965C0">
            <w:pPr>
              <w:rPr>
                <w:rFonts w:ascii="Arial" w:hAnsi="Arial" w:cs="Arial"/>
                <w:b/>
                <w:bCs/>
              </w:rPr>
            </w:pPr>
            <w:r w:rsidRPr="00A43383">
              <w:rPr>
                <w:rFonts w:ascii="Arial" w:hAnsi="Arial" w:cs="Arial"/>
                <w:b/>
                <w:bCs/>
              </w:rPr>
              <w:lastRenderedPageBreak/>
              <w:t xml:space="preserve">Will </w:t>
            </w:r>
            <w:r w:rsidR="00A1496F">
              <w:rPr>
                <w:rFonts w:ascii="Arial" w:hAnsi="Arial" w:cs="Arial"/>
                <w:b/>
                <w:bCs/>
              </w:rPr>
              <w:t>they</w:t>
            </w:r>
            <w:r w:rsidR="00A1496F" w:rsidRPr="00A43383">
              <w:rPr>
                <w:rFonts w:ascii="Arial" w:hAnsi="Arial" w:cs="Arial"/>
                <w:b/>
                <w:bCs/>
              </w:rPr>
              <w:t xml:space="preserve"> </w:t>
            </w:r>
            <w:r w:rsidRPr="00A43383">
              <w:rPr>
                <w:rFonts w:ascii="Arial" w:hAnsi="Arial" w:cs="Arial"/>
                <w:b/>
                <w:bCs/>
              </w:rPr>
              <w:t xml:space="preserve">represent you at </w:t>
            </w:r>
            <w:r w:rsidR="00DC16C2">
              <w:rPr>
                <w:rFonts w:ascii="Arial" w:hAnsi="Arial" w:cs="Arial"/>
                <w:b/>
                <w:bCs/>
              </w:rPr>
              <w:t xml:space="preserve">this stage </w:t>
            </w:r>
            <w:r w:rsidR="00E24304">
              <w:rPr>
                <w:rFonts w:ascii="Arial" w:hAnsi="Arial" w:cs="Arial"/>
                <w:b/>
                <w:bCs/>
              </w:rPr>
              <w:t>(Formal</w:t>
            </w:r>
            <w:r w:rsidR="00634E5B">
              <w:rPr>
                <w:rFonts w:ascii="Arial" w:hAnsi="Arial" w:cs="Arial"/>
                <w:b/>
                <w:bCs/>
              </w:rPr>
              <w:t xml:space="preserve"> </w:t>
            </w:r>
            <w:r w:rsidR="00DC3184">
              <w:rPr>
                <w:rFonts w:ascii="Arial" w:hAnsi="Arial" w:cs="Arial"/>
                <w:b/>
                <w:bCs/>
              </w:rPr>
              <w:t>S</w:t>
            </w:r>
            <w:r w:rsidR="0005620E">
              <w:rPr>
                <w:rFonts w:ascii="Arial" w:hAnsi="Arial" w:cs="Arial"/>
                <w:b/>
                <w:bCs/>
              </w:rPr>
              <w:t>tage</w:t>
            </w:r>
            <w:r w:rsidR="008A2DD0">
              <w:rPr>
                <w:rFonts w:ascii="Arial" w:hAnsi="Arial" w:cs="Arial"/>
                <w:b/>
                <w:bCs/>
              </w:rPr>
              <w:t xml:space="preserve"> </w:t>
            </w:r>
            <w:r w:rsidR="00DC3184">
              <w:rPr>
                <w:rFonts w:ascii="Arial" w:hAnsi="Arial" w:cs="Arial"/>
                <w:b/>
                <w:bCs/>
              </w:rPr>
              <w:t xml:space="preserve">of the Grievance </w:t>
            </w:r>
            <w:r w:rsidR="00DC16C2">
              <w:rPr>
                <w:rFonts w:ascii="Arial" w:hAnsi="Arial" w:cs="Arial"/>
                <w:b/>
                <w:bCs/>
              </w:rPr>
              <w:t>Policy</w:t>
            </w:r>
            <w:r w:rsidR="00634E5B">
              <w:rPr>
                <w:rFonts w:ascii="Arial" w:hAnsi="Arial" w:cs="Arial"/>
                <w:b/>
                <w:bCs/>
              </w:rPr>
              <w:t>)</w:t>
            </w:r>
            <w:r w:rsidR="00CE472C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286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D948411" w14:textId="77777777" w:rsidR="009965C0" w:rsidRDefault="009965C0" w:rsidP="009965C0">
            <w:pPr>
              <w:rPr>
                <w:rFonts w:ascii="Arial" w:hAnsi="Arial" w:cs="Arial"/>
              </w:rPr>
            </w:pPr>
          </w:p>
          <w:p w14:paraId="36A72B7C" w14:textId="77777777" w:rsidR="0005620E" w:rsidRDefault="0005620E" w:rsidP="009965C0">
            <w:pPr>
              <w:rPr>
                <w:rFonts w:ascii="Arial" w:hAnsi="Arial" w:cs="Arial"/>
              </w:rPr>
            </w:pPr>
          </w:p>
          <w:p w14:paraId="09B9A5F5" w14:textId="77777777" w:rsidR="0005620E" w:rsidRDefault="0005620E" w:rsidP="009965C0">
            <w:pPr>
              <w:rPr>
                <w:rFonts w:ascii="Arial" w:hAnsi="Arial" w:cs="Arial"/>
              </w:rPr>
            </w:pPr>
          </w:p>
          <w:p w14:paraId="163AB945" w14:textId="77777777" w:rsidR="0005620E" w:rsidRPr="00A43383" w:rsidRDefault="0005620E" w:rsidP="009965C0">
            <w:pPr>
              <w:rPr>
                <w:rFonts w:ascii="Arial" w:hAnsi="Arial" w:cs="Arial"/>
              </w:rPr>
            </w:pPr>
          </w:p>
        </w:tc>
      </w:tr>
      <w:tr w:rsidR="009965C0" w:rsidRPr="00A43383" w14:paraId="7566EB52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29A68C73" w14:textId="74F4A8BF" w:rsidR="009965C0" w:rsidRPr="00A02DC6" w:rsidRDefault="007A3F14" w:rsidP="009965C0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7A3F14">
              <w:rPr>
                <w:rFonts w:ascii="Arial" w:hAnsi="Arial" w:cs="Arial"/>
                <w:b/>
                <w:bCs/>
              </w:rPr>
              <w:t>Summary of your complaint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965C0" w:rsidRPr="00A43383" w14:paraId="60B9A270" w14:textId="77777777" w:rsidTr="00171EB6">
        <w:trPr>
          <w:trHeight w:val="271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F0F735B" w14:textId="6C4DF125" w:rsidR="009965C0" w:rsidRDefault="00A02DC6" w:rsidP="009965C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</w:t>
            </w:r>
            <w:r w:rsidRPr="00EB6698">
              <w:rPr>
                <w:rFonts w:ascii="Arial" w:hAnsi="Arial" w:cs="Arial"/>
              </w:rPr>
              <w:t>learly outline the details of your grievance or complaint (including any relevant facts, dates and names of individuals involved).</w:t>
            </w:r>
            <w:r w:rsidR="008A56F0">
              <w:rPr>
                <w:rFonts w:ascii="Arial" w:hAnsi="Arial" w:cs="Arial"/>
              </w:rPr>
              <w:t xml:space="preserve"> Please enclose any relevant accompanying information or evidence </w:t>
            </w:r>
            <w:r w:rsidR="00931E0A">
              <w:rPr>
                <w:rFonts w:ascii="Arial" w:hAnsi="Arial" w:cs="Arial"/>
              </w:rPr>
              <w:t>with this form.</w:t>
            </w:r>
          </w:p>
          <w:p w14:paraId="17FFBA18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481A968A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17FC73A6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1127A0A8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305F4CE6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0B2FCE25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79F4C67D" w14:textId="77777777" w:rsidR="007A3F14" w:rsidRDefault="007A3F14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5DDBD192" w14:textId="77777777" w:rsidR="00815ABF" w:rsidRDefault="00815ABF" w:rsidP="009965C0">
            <w:pPr>
              <w:pStyle w:val="NormalWeb"/>
              <w:rPr>
                <w:rFonts w:ascii="Arial" w:hAnsi="Arial" w:cs="Arial"/>
                <w:b/>
              </w:rPr>
            </w:pPr>
          </w:p>
          <w:p w14:paraId="4388588B" w14:textId="626D3BFD" w:rsidR="00815ABF" w:rsidRPr="00A43383" w:rsidRDefault="00815ABF" w:rsidP="009965C0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6D2774" w:rsidRPr="00A43383" w14:paraId="39422215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4C9989A3" w14:textId="3C300C5B" w:rsidR="006D2774" w:rsidRPr="00A02DC6" w:rsidRDefault="006D2774" w:rsidP="006D2774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7A3F14">
              <w:rPr>
                <w:rFonts w:ascii="Arial" w:hAnsi="Arial" w:cs="Arial"/>
                <w:b/>
                <w:bCs/>
              </w:rPr>
              <w:t>Please outline the actions taken so far to resolve your complaint:</w:t>
            </w:r>
          </w:p>
        </w:tc>
      </w:tr>
      <w:tr w:rsidR="006D2774" w:rsidRPr="00A43383" w14:paraId="2ADAF006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F94C0FE" w14:textId="6E72A0DB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  <w:r w:rsidRPr="007A3F14">
              <w:rPr>
                <w:rFonts w:ascii="Arial" w:hAnsi="Arial" w:cs="Arial"/>
              </w:rPr>
              <w:t xml:space="preserve">This may include details of facilitation and/or support already provided under the </w:t>
            </w:r>
            <w:r w:rsidR="00A61994">
              <w:rPr>
                <w:rFonts w:ascii="Arial" w:hAnsi="Arial" w:cs="Arial"/>
              </w:rPr>
              <w:t>I</w:t>
            </w:r>
            <w:r w:rsidRPr="007A3F14">
              <w:rPr>
                <w:rFonts w:ascii="Arial" w:hAnsi="Arial" w:cs="Arial"/>
              </w:rPr>
              <w:t>nformal</w:t>
            </w:r>
            <w:r w:rsidR="00A61994">
              <w:rPr>
                <w:rFonts w:ascii="Arial" w:hAnsi="Arial" w:cs="Arial"/>
              </w:rPr>
              <w:t xml:space="preserve"> Resolution</w:t>
            </w:r>
            <w:r w:rsidRPr="007A3F14">
              <w:rPr>
                <w:rFonts w:ascii="Arial" w:hAnsi="Arial" w:cs="Arial"/>
              </w:rPr>
              <w:t xml:space="preserve"> process such as counselling, mediation, </w:t>
            </w:r>
            <w:r w:rsidR="00F857C3" w:rsidRPr="007A3F14">
              <w:rPr>
                <w:rFonts w:ascii="Arial" w:hAnsi="Arial" w:cs="Arial"/>
              </w:rPr>
              <w:t>training,</w:t>
            </w:r>
            <w:r w:rsidRPr="007A3F14">
              <w:rPr>
                <w:rFonts w:ascii="Arial" w:hAnsi="Arial" w:cs="Arial"/>
              </w:rPr>
              <w:t xml:space="preserve"> and</w:t>
            </w:r>
            <w:r w:rsidR="00A61994">
              <w:rPr>
                <w:rFonts w:ascii="Arial" w:hAnsi="Arial" w:cs="Arial"/>
              </w:rPr>
              <w:t>/or</w:t>
            </w:r>
            <w:r w:rsidRPr="007A3F14">
              <w:rPr>
                <w:rFonts w:ascii="Arial" w:hAnsi="Arial" w:cs="Arial"/>
              </w:rPr>
              <w:t xml:space="preserve"> development.</w:t>
            </w:r>
          </w:p>
          <w:p w14:paraId="6F10837C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67911EC3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3CD00201" w14:textId="77777777" w:rsidR="006D2774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29AAC4CF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59ABB210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</w:tc>
      </w:tr>
      <w:tr w:rsidR="006D2774" w:rsidRPr="007A3F14" w14:paraId="047CF2F4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66E89A86" w14:textId="2F42E545" w:rsidR="006D2774" w:rsidRPr="00A02DC6" w:rsidRDefault="006D2774" w:rsidP="006D2774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7A3F14">
              <w:rPr>
                <w:rFonts w:ascii="Arial" w:hAnsi="Arial" w:cs="Arial"/>
                <w:b/>
                <w:bCs/>
              </w:rPr>
              <w:t xml:space="preserve">Outcome/resolution requested: </w:t>
            </w:r>
          </w:p>
        </w:tc>
      </w:tr>
      <w:tr w:rsidR="006D2774" w:rsidRPr="00A43383" w14:paraId="40D32971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51F4B5F" w14:textId="36B4FBA0" w:rsidR="00223B2B" w:rsidRPr="00A43383" w:rsidRDefault="00223B2B" w:rsidP="00223B2B">
            <w:pPr>
              <w:pStyle w:val="NormalWeb"/>
              <w:rPr>
                <w:rFonts w:ascii="Arial" w:hAnsi="Arial" w:cs="Arial"/>
              </w:rPr>
            </w:pPr>
            <w:r w:rsidRPr="007A3F14">
              <w:rPr>
                <w:rFonts w:ascii="Arial" w:hAnsi="Arial" w:cs="Arial"/>
              </w:rPr>
              <w:t xml:space="preserve">Please </w:t>
            </w:r>
            <w:r w:rsidR="007D02DD">
              <w:rPr>
                <w:rFonts w:ascii="Arial" w:hAnsi="Arial" w:cs="Arial"/>
              </w:rPr>
              <w:t xml:space="preserve">outline your preferred outcome to your </w:t>
            </w:r>
            <w:r w:rsidR="00252998">
              <w:rPr>
                <w:rFonts w:ascii="Arial" w:hAnsi="Arial" w:cs="Arial"/>
              </w:rPr>
              <w:t xml:space="preserve">formal grievance and explain why you think this outcome will resolve the issue(s) that you have experienced/are experiencing. </w:t>
            </w:r>
          </w:p>
          <w:p w14:paraId="2187C768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70F99813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33D2529D" w14:textId="77777777" w:rsidR="006D2774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26B821CF" w14:textId="77777777" w:rsidR="006D2774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00F5D4B3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  <w:p w14:paraId="71ED89FA" w14:textId="77777777" w:rsidR="006E0FB7" w:rsidRPr="006E0FB7" w:rsidRDefault="006E0FB7" w:rsidP="006E0FB7"/>
        </w:tc>
      </w:tr>
      <w:tr w:rsidR="006D2774" w:rsidRPr="007A3F14" w14:paraId="349F4E5D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6B1F8E34" w14:textId="2768CED7" w:rsidR="006D2774" w:rsidRPr="00A02DC6" w:rsidRDefault="006D2774" w:rsidP="006D2774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7A3F14">
              <w:rPr>
                <w:rFonts w:ascii="Arial" w:hAnsi="Arial" w:cs="Arial"/>
                <w:b/>
                <w:bCs/>
              </w:rPr>
              <w:lastRenderedPageBreak/>
              <w:t xml:space="preserve"> Individuals involved in your complaint:</w:t>
            </w:r>
          </w:p>
        </w:tc>
      </w:tr>
      <w:tr w:rsidR="006D2774" w:rsidRPr="00A43383" w14:paraId="405CA9E6" w14:textId="77777777" w:rsidTr="00171EB6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F138261" w14:textId="37AE3283" w:rsidR="006D2774" w:rsidRDefault="006D2774" w:rsidP="006D2774">
            <w:pPr>
              <w:pStyle w:val="NormalWeb"/>
              <w:rPr>
                <w:rFonts w:asciiTheme="minorHAnsi" w:hAnsiTheme="minorHAnsi" w:cstheme="minorHAnsi"/>
              </w:rPr>
            </w:pPr>
            <w:r w:rsidRPr="007A3F14">
              <w:rPr>
                <w:rFonts w:ascii="Arial" w:hAnsi="Arial" w:cs="Arial"/>
              </w:rPr>
              <w:t xml:space="preserve">Please provide the names and contact details of any people involved in your complaint, including </w:t>
            </w:r>
            <w:r w:rsidR="000D6E7F">
              <w:rPr>
                <w:rFonts w:ascii="Arial" w:hAnsi="Arial" w:cs="Arial"/>
              </w:rPr>
              <w:t xml:space="preserve">any </w:t>
            </w:r>
            <w:r w:rsidRPr="007A3F14">
              <w:rPr>
                <w:rFonts w:ascii="Arial" w:hAnsi="Arial" w:cs="Arial"/>
              </w:rPr>
              <w:t>witnesses.</w:t>
            </w:r>
            <w:r w:rsidRPr="007F2A60">
              <w:rPr>
                <w:rFonts w:asciiTheme="minorHAnsi" w:hAnsiTheme="minorHAnsi" w:cstheme="minorHAnsi"/>
              </w:rPr>
              <w:t>  </w:t>
            </w:r>
          </w:p>
          <w:p w14:paraId="49526024" w14:textId="77777777" w:rsidR="00223B2B" w:rsidRDefault="00223B2B" w:rsidP="006D2774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0EB2FD8A" w14:textId="77777777" w:rsidR="00223B2B" w:rsidRDefault="00223B2B" w:rsidP="006D2774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77492D48" w14:textId="77777777" w:rsidR="00223B2B" w:rsidRDefault="00223B2B" w:rsidP="006D2774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B90BBCB" w14:textId="77777777" w:rsidR="00223B2B" w:rsidRDefault="00223B2B" w:rsidP="006D2774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0A0D4D31" w14:textId="77777777" w:rsidR="00223B2B" w:rsidRDefault="00223B2B" w:rsidP="006D2774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745A732" w14:textId="77777777" w:rsidR="00223B2B" w:rsidRDefault="00223B2B" w:rsidP="006D2774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31F10EA7" w14:textId="77777777" w:rsidR="00223B2B" w:rsidRPr="00A43383" w:rsidRDefault="00223B2B" w:rsidP="006D2774">
            <w:pPr>
              <w:pStyle w:val="NormalWeb"/>
              <w:rPr>
                <w:rFonts w:ascii="Arial" w:hAnsi="Arial" w:cs="Arial"/>
              </w:rPr>
            </w:pPr>
          </w:p>
          <w:p w14:paraId="73BD4DC0" w14:textId="77777777" w:rsidR="006D2774" w:rsidRPr="00A43383" w:rsidRDefault="006D2774" w:rsidP="006D2774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C36D259" w14:textId="77777777" w:rsidR="009965C0" w:rsidRPr="00A43383" w:rsidRDefault="005A38BD">
      <w:pPr>
        <w:rPr>
          <w:rFonts w:ascii="Arial" w:hAnsi="Arial" w:cs="Arial"/>
        </w:rPr>
      </w:pPr>
      <w:r w:rsidRPr="00A43383">
        <w:rPr>
          <w:rFonts w:ascii="Arial" w:hAnsi="Arial" w:cs="Arial"/>
        </w:rPr>
        <w:br w:type="page"/>
      </w:r>
    </w:p>
    <w:tbl>
      <w:tblPr>
        <w:tblW w:w="6185" w:type="pct"/>
        <w:tblCellSpacing w:w="0" w:type="dxa"/>
        <w:tblInd w:w="-1001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2"/>
        <w:gridCol w:w="5952"/>
      </w:tblGrid>
      <w:tr w:rsidR="009965C0" w:rsidRPr="00A43383" w14:paraId="7368A06C" w14:textId="77777777" w:rsidTr="00C7543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62FBDD60" w14:textId="77777777" w:rsidR="009965C0" w:rsidRPr="00A43383" w:rsidRDefault="009965C0" w:rsidP="009965C0">
            <w:pPr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  <w:b/>
                <w:bCs/>
              </w:rPr>
              <w:lastRenderedPageBreak/>
              <w:t>Declaration:</w:t>
            </w:r>
          </w:p>
        </w:tc>
      </w:tr>
      <w:tr w:rsidR="009965C0" w:rsidRPr="00A43383" w14:paraId="0533AAA6" w14:textId="77777777" w:rsidTr="00C7543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FDF5103" w14:textId="58C97164" w:rsidR="009965C0" w:rsidRPr="00A43383" w:rsidRDefault="009965C0" w:rsidP="00A02DC6">
            <w:pPr>
              <w:pStyle w:val="NormalWeb"/>
              <w:jc w:val="both"/>
              <w:rPr>
                <w:rFonts w:ascii="Arial" w:hAnsi="Arial" w:cs="Arial"/>
              </w:rPr>
            </w:pPr>
            <w:r w:rsidRPr="00A43383">
              <w:rPr>
                <w:rFonts w:ascii="Arial" w:hAnsi="Arial" w:cs="Arial"/>
              </w:rPr>
              <w:t xml:space="preserve">I confirm that the above statements are true to the best of my knowledge, </w:t>
            </w:r>
            <w:r w:rsidR="00BF3211" w:rsidRPr="00A43383">
              <w:rPr>
                <w:rFonts w:ascii="Arial" w:hAnsi="Arial" w:cs="Arial"/>
              </w:rPr>
              <w:t>information,</w:t>
            </w:r>
            <w:r w:rsidRPr="00A43383">
              <w:rPr>
                <w:rFonts w:ascii="Arial" w:hAnsi="Arial" w:cs="Arial"/>
              </w:rPr>
              <w:t xml:space="preserve"> and belief. I understand that making any vexatious or malicious allegations may result in disciplinary action being taken against me by the Council. </w:t>
            </w:r>
            <w:r w:rsidR="00D40E5D">
              <w:rPr>
                <w:rFonts w:ascii="Arial" w:hAnsi="Arial" w:cs="Arial"/>
              </w:rPr>
              <w:t>Please note that i</w:t>
            </w:r>
            <w:r w:rsidRPr="00A43383">
              <w:rPr>
                <w:rFonts w:ascii="Arial" w:hAnsi="Arial" w:cs="Arial"/>
              </w:rPr>
              <w:t xml:space="preserve">n the most serious cases, making false, </w:t>
            </w:r>
            <w:r w:rsidR="00BF3211" w:rsidRPr="00A43383">
              <w:rPr>
                <w:rFonts w:ascii="Arial" w:hAnsi="Arial" w:cs="Arial"/>
              </w:rPr>
              <w:t>vexatious,</w:t>
            </w:r>
            <w:r w:rsidRPr="00A43383">
              <w:rPr>
                <w:rFonts w:ascii="Arial" w:hAnsi="Arial" w:cs="Arial"/>
              </w:rPr>
              <w:t xml:space="preserve"> or malicious allegations can be treated as </w:t>
            </w:r>
            <w:r w:rsidR="005D59B8">
              <w:rPr>
                <w:rFonts w:ascii="Arial" w:hAnsi="Arial" w:cs="Arial"/>
              </w:rPr>
              <w:t xml:space="preserve">potential </w:t>
            </w:r>
            <w:r w:rsidRPr="00A43383">
              <w:rPr>
                <w:rFonts w:ascii="Arial" w:hAnsi="Arial" w:cs="Arial"/>
              </w:rPr>
              <w:t>gross misconduct.</w:t>
            </w:r>
          </w:p>
        </w:tc>
      </w:tr>
      <w:tr w:rsidR="00885131" w:rsidRPr="00A43383" w14:paraId="4B80E258" w14:textId="77777777" w:rsidTr="00C7543E">
        <w:trPr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1AC35273" w14:textId="0DB2B5B3" w:rsidR="00885131" w:rsidRPr="00A43383" w:rsidRDefault="00885131" w:rsidP="009965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 completed by:</w:t>
            </w: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23EBA60" w14:textId="77777777" w:rsidR="00885131" w:rsidRDefault="00885131" w:rsidP="009965C0">
            <w:pPr>
              <w:rPr>
                <w:rFonts w:ascii="Arial" w:hAnsi="Arial" w:cs="Arial"/>
                <w:b/>
              </w:rPr>
            </w:pPr>
          </w:p>
        </w:tc>
      </w:tr>
      <w:tr w:rsidR="009965C0" w:rsidRPr="00A43383" w14:paraId="610E7120" w14:textId="77777777" w:rsidTr="00C7543E">
        <w:trPr>
          <w:trHeight w:val="400"/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A264B84" w14:textId="77777777" w:rsidR="009965C0" w:rsidRPr="00A43383" w:rsidRDefault="009965C0" w:rsidP="009965C0">
            <w:pPr>
              <w:rPr>
                <w:rFonts w:ascii="Arial" w:hAnsi="Arial" w:cs="Arial"/>
                <w:b/>
                <w:bCs/>
              </w:rPr>
            </w:pPr>
          </w:p>
          <w:p w14:paraId="1A2BDD0C" w14:textId="5CC8F93B" w:rsidR="009965C0" w:rsidRPr="00A43383" w:rsidRDefault="009965C0" w:rsidP="009965C0">
            <w:pPr>
              <w:rPr>
                <w:rFonts w:ascii="Arial" w:hAnsi="Arial" w:cs="Arial"/>
                <w:b/>
                <w:bCs/>
              </w:rPr>
            </w:pPr>
            <w:r w:rsidRPr="00A43383">
              <w:rPr>
                <w:rFonts w:ascii="Arial" w:hAnsi="Arial" w:cs="Arial"/>
                <w:b/>
                <w:bCs/>
              </w:rPr>
              <w:t>Signature</w:t>
            </w:r>
            <w:r w:rsidR="006E0FB7">
              <w:rPr>
                <w:rFonts w:ascii="Arial" w:hAnsi="Arial" w:cs="Arial"/>
                <w:b/>
                <w:bCs/>
              </w:rPr>
              <w:t xml:space="preserve"> (or electronically signed)</w:t>
            </w:r>
            <w:r w:rsidRPr="00A43383">
              <w:rPr>
                <w:rFonts w:ascii="Arial" w:hAnsi="Arial" w:cs="Arial"/>
                <w:b/>
                <w:bCs/>
              </w:rPr>
              <w:t>:</w:t>
            </w:r>
          </w:p>
          <w:p w14:paraId="1FCBE3E3" w14:textId="77777777" w:rsidR="009965C0" w:rsidRPr="00A43383" w:rsidRDefault="009965C0" w:rsidP="009965C0">
            <w:pPr>
              <w:rPr>
                <w:rFonts w:ascii="Arial" w:hAnsi="Arial" w:cs="Arial"/>
              </w:rPr>
            </w:pP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B2815EC" w14:textId="77777777" w:rsidR="00885131" w:rsidRDefault="00885131" w:rsidP="009965C0">
            <w:pPr>
              <w:rPr>
                <w:rFonts w:ascii="Arial" w:hAnsi="Arial" w:cs="Arial"/>
                <w:b/>
              </w:rPr>
            </w:pPr>
          </w:p>
          <w:p w14:paraId="47108D6D" w14:textId="77777777" w:rsidR="009965C0" w:rsidRPr="00A43383" w:rsidRDefault="009965C0" w:rsidP="00885131">
            <w:pPr>
              <w:rPr>
                <w:rFonts w:ascii="Arial" w:hAnsi="Arial" w:cs="Arial"/>
                <w:b/>
              </w:rPr>
            </w:pPr>
          </w:p>
        </w:tc>
      </w:tr>
      <w:tr w:rsidR="00885131" w:rsidRPr="00A43383" w14:paraId="7944AA82" w14:textId="77777777" w:rsidTr="00C7543E">
        <w:trPr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9250801" w14:textId="1E59BE80" w:rsidR="00885131" w:rsidRPr="00A43383" w:rsidRDefault="00885131" w:rsidP="009965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CB0E4C2" w14:textId="77777777" w:rsidR="00885131" w:rsidRPr="00A43383" w:rsidRDefault="00885131" w:rsidP="009965C0">
            <w:pPr>
              <w:rPr>
                <w:rFonts w:ascii="Arial" w:hAnsi="Arial" w:cs="Arial"/>
                <w:b/>
              </w:rPr>
            </w:pPr>
          </w:p>
        </w:tc>
      </w:tr>
      <w:tr w:rsidR="00D73A8A" w:rsidRPr="00A43383" w14:paraId="4FF11D4F" w14:textId="77777777" w:rsidTr="00C7543E">
        <w:trPr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216D35D" w14:textId="77777777" w:rsidR="00D73A8A" w:rsidRPr="00A43383" w:rsidRDefault="00D73A8A" w:rsidP="009965C0">
            <w:pPr>
              <w:rPr>
                <w:rFonts w:ascii="Arial" w:hAnsi="Arial" w:cs="Arial"/>
                <w:b/>
                <w:bCs/>
              </w:rPr>
            </w:pPr>
            <w:r w:rsidRPr="00A43383">
              <w:rPr>
                <w:rFonts w:ascii="Arial" w:hAnsi="Arial" w:cs="Arial"/>
                <w:b/>
                <w:bCs/>
              </w:rPr>
              <w:t>Your email address:</w:t>
            </w: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0B73821" w14:textId="77777777" w:rsidR="00D73A8A" w:rsidRPr="00A43383" w:rsidRDefault="00D73A8A" w:rsidP="009965C0">
            <w:pPr>
              <w:rPr>
                <w:rFonts w:ascii="Arial" w:hAnsi="Arial" w:cs="Arial"/>
                <w:b/>
              </w:rPr>
            </w:pPr>
          </w:p>
        </w:tc>
      </w:tr>
      <w:tr w:rsidR="00885131" w:rsidRPr="007A3F14" w14:paraId="55A0F509" w14:textId="77777777" w:rsidTr="00C7543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BFBFBF" w:themeFill="background1" w:themeFillShade="BF"/>
            <w:vAlign w:val="center"/>
          </w:tcPr>
          <w:p w14:paraId="0105C69C" w14:textId="758EDFE0" w:rsidR="00885131" w:rsidRPr="00885131" w:rsidRDefault="00885131" w:rsidP="00A96AE3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885131">
              <w:rPr>
                <w:rFonts w:ascii="Arial" w:hAnsi="Arial" w:cs="Arial"/>
                <w:b/>
                <w:bCs/>
              </w:rPr>
              <w:t xml:space="preserve">For </w:t>
            </w:r>
            <w:r w:rsidR="00A1496F">
              <w:rPr>
                <w:rFonts w:ascii="Arial" w:hAnsi="Arial" w:cs="Arial"/>
                <w:b/>
                <w:bCs/>
              </w:rPr>
              <w:t>c</w:t>
            </w:r>
            <w:r w:rsidRPr="00885131">
              <w:rPr>
                <w:rFonts w:ascii="Arial" w:hAnsi="Arial" w:cs="Arial"/>
                <w:b/>
                <w:bCs/>
              </w:rPr>
              <w:t>ompletion by Council:</w:t>
            </w:r>
          </w:p>
        </w:tc>
      </w:tr>
      <w:tr w:rsidR="00885131" w:rsidRPr="00A43383" w14:paraId="1DB3A027" w14:textId="77777777" w:rsidTr="00C7543E">
        <w:trPr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5A56BFE" w14:textId="578E6DAB" w:rsidR="00885131" w:rsidRPr="00A43383" w:rsidRDefault="00885131" w:rsidP="009965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form received:</w:t>
            </w: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62CBF4C" w14:textId="77777777" w:rsidR="00885131" w:rsidRPr="00A43383" w:rsidRDefault="00885131" w:rsidP="009965C0">
            <w:pPr>
              <w:rPr>
                <w:rFonts w:ascii="Arial" w:hAnsi="Arial" w:cs="Arial"/>
                <w:b/>
              </w:rPr>
            </w:pPr>
          </w:p>
        </w:tc>
      </w:tr>
      <w:tr w:rsidR="00885131" w:rsidRPr="00A43383" w14:paraId="3C58660C" w14:textId="77777777" w:rsidTr="00C7543E">
        <w:trPr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01B2A5B" w14:textId="6953D7AC" w:rsidR="00885131" w:rsidRDefault="00885131" w:rsidP="009965C0">
            <w:pPr>
              <w:rPr>
                <w:rFonts w:ascii="Arial" w:hAnsi="Arial" w:cs="Arial"/>
                <w:b/>
                <w:bCs/>
              </w:rPr>
            </w:pPr>
            <w:r w:rsidRPr="00885131">
              <w:rPr>
                <w:rFonts w:ascii="Arial" w:hAnsi="Arial" w:cs="Arial"/>
                <w:b/>
                <w:bCs/>
              </w:rPr>
              <w:t>Name of recipient and job role:</w:t>
            </w: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D34C439" w14:textId="77777777" w:rsidR="00885131" w:rsidRPr="00A43383" w:rsidRDefault="00885131" w:rsidP="009965C0">
            <w:pPr>
              <w:rPr>
                <w:rFonts w:ascii="Arial" w:hAnsi="Arial" w:cs="Arial"/>
                <w:b/>
              </w:rPr>
            </w:pPr>
          </w:p>
        </w:tc>
      </w:tr>
      <w:tr w:rsidR="00A1496F" w:rsidRPr="00A43383" w14:paraId="4C97EE96" w14:textId="77777777" w:rsidTr="00C7543E">
        <w:trPr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567D0C4" w14:textId="773585C9" w:rsidR="00A1496F" w:rsidRPr="00885131" w:rsidRDefault="00A1496F" w:rsidP="009965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recorded on Halo</w:t>
            </w: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7AC0AC1E" w14:textId="77777777" w:rsidR="00A1496F" w:rsidRPr="00A43383" w:rsidRDefault="00A1496F" w:rsidP="009965C0">
            <w:pPr>
              <w:rPr>
                <w:rFonts w:ascii="Arial" w:hAnsi="Arial" w:cs="Arial"/>
                <w:b/>
              </w:rPr>
            </w:pPr>
          </w:p>
        </w:tc>
      </w:tr>
      <w:tr w:rsidR="000C7D85" w:rsidRPr="00A43383" w14:paraId="4450C8E2" w14:textId="77777777" w:rsidTr="00C7543E">
        <w:trPr>
          <w:trHeight w:val="944"/>
          <w:tblCellSpacing w:w="0" w:type="dxa"/>
        </w:trPr>
        <w:tc>
          <w:tcPr>
            <w:tcW w:w="223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0BBD0C5" w14:textId="77777777" w:rsidR="006E0FB7" w:rsidRPr="00A43383" w:rsidRDefault="000C7D85" w:rsidP="006E0F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  <w:r w:rsidR="006E0FB7">
              <w:rPr>
                <w:rFonts w:ascii="Arial" w:hAnsi="Arial" w:cs="Arial"/>
                <w:b/>
                <w:bCs/>
              </w:rPr>
              <w:t xml:space="preserve"> (or electronically signed)</w:t>
            </w:r>
            <w:r w:rsidR="006E0FB7" w:rsidRPr="00A43383">
              <w:rPr>
                <w:rFonts w:ascii="Arial" w:hAnsi="Arial" w:cs="Arial"/>
                <w:b/>
                <w:bCs/>
              </w:rPr>
              <w:t>:</w:t>
            </w:r>
          </w:p>
          <w:p w14:paraId="1FBD37BF" w14:textId="16A5C68D" w:rsidR="000C7D85" w:rsidRPr="00885131" w:rsidRDefault="000C7D85" w:rsidP="009965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9106072" w14:textId="77777777" w:rsidR="000C7D85" w:rsidRPr="00A43383" w:rsidRDefault="000C7D85" w:rsidP="009965C0">
            <w:pPr>
              <w:rPr>
                <w:rFonts w:ascii="Arial" w:hAnsi="Arial" w:cs="Arial"/>
                <w:b/>
              </w:rPr>
            </w:pPr>
          </w:p>
        </w:tc>
      </w:tr>
    </w:tbl>
    <w:p w14:paraId="6FFE4FF0" w14:textId="5503AD7F" w:rsidR="009965C0" w:rsidRPr="00A43383" w:rsidRDefault="009965C0">
      <w:pPr>
        <w:rPr>
          <w:rFonts w:ascii="Arial" w:hAnsi="Arial" w:cs="Arial"/>
        </w:rPr>
      </w:pPr>
    </w:p>
    <w:sectPr w:rsidR="009965C0" w:rsidRPr="00A43383" w:rsidSect="00171EB6">
      <w:footerReference w:type="default" r:id="rId8"/>
      <w:headerReference w:type="first" r:id="rId9"/>
      <w:footerReference w:type="first" r:id="rId10"/>
      <w:pgSz w:w="11901" w:h="16834" w:code="9"/>
      <w:pgMar w:top="851" w:right="1531" w:bottom="851" w:left="164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9BC8" w14:textId="77777777" w:rsidR="00F8720F" w:rsidRDefault="00F8720F">
      <w:r>
        <w:separator/>
      </w:r>
    </w:p>
  </w:endnote>
  <w:endnote w:type="continuationSeparator" w:id="0">
    <w:p w14:paraId="36AC893B" w14:textId="77777777" w:rsidR="00F8720F" w:rsidRDefault="00F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8C66" w14:textId="14B408E4" w:rsidR="00F8720F" w:rsidRPr="00A43383" w:rsidRDefault="00A43383" w:rsidP="006E0FB7">
    <w:pPr>
      <w:pStyle w:val="Footer"/>
      <w:ind w:left="-993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Grievance form</w:t>
    </w:r>
    <w:r w:rsidRPr="00A43383">
      <w:rPr>
        <w:rFonts w:ascii="Arial" w:hAnsi="Arial" w:cs="Arial"/>
        <w:sz w:val="22"/>
      </w:rPr>
      <w:ptab w:relativeTo="margin" w:alignment="center" w:leader="none"/>
    </w:r>
    <w:r w:rsidR="006E0FB7">
      <w:rPr>
        <w:rFonts w:ascii="Arial" w:hAnsi="Arial" w:cs="Arial"/>
        <w:sz w:val="22"/>
      </w:rPr>
      <w:t>August</w:t>
    </w:r>
    <w:r w:rsidR="00CE472C">
      <w:rPr>
        <w:rFonts w:ascii="Arial" w:hAnsi="Arial" w:cs="Arial"/>
        <w:sz w:val="22"/>
      </w:rPr>
      <w:t xml:space="preserve"> 2023</w:t>
    </w:r>
    <w:r w:rsidRPr="00A43383">
      <w:rPr>
        <w:rFonts w:ascii="Arial" w:hAnsi="Arial" w:cs="Arial"/>
        <w:sz w:val="22"/>
      </w:rPr>
      <w:ptab w:relativeTo="margin" w:alignment="right" w:leader="none"/>
    </w:r>
    <w:r w:rsidRPr="00A43383">
      <w:rPr>
        <w:rFonts w:ascii="Arial" w:hAnsi="Arial" w:cs="Arial"/>
        <w:sz w:val="22"/>
      </w:rPr>
      <w:t xml:space="preserve">Page </w:t>
    </w:r>
    <w:r w:rsidRPr="00A43383">
      <w:rPr>
        <w:rFonts w:ascii="Arial" w:hAnsi="Arial" w:cs="Arial"/>
        <w:b/>
        <w:bCs/>
        <w:sz w:val="22"/>
      </w:rPr>
      <w:fldChar w:fldCharType="begin"/>
    </w:r>
    <w:r w:rsidRPr="00A43383">
      <w:rPr>
        <w:rFonts w:ascii="Arial" w:hAnsi="Arial" w:cs="Arial"/>
        <w:b/>
        <w:bCs/>
        <w:sz w:val="22"/>
      </w:rPr>
      <w:instrText xml:space="preserve"> PAGE  \* Arabic  \* MERGEFORMAT </w:instrText>
    </w:r>
    <w:r w:rsidRPr="00A43383">
      <w:rPr>
        <w:rFonts w:ascii="Arial" w:hAnsi="Arial" w:cs="Arial"/>
        <w:b/>
        <w:bCs/>
        <w:sz w:val="22"/>
      </w:rPr>
      <w:fldChar w:fldCharType="separate"/>
    </w:r>
    <w:r w:rsidR="004314D6">
      <w:rPr>
        <w:rFonts w:ascii="Arial" w:hAnsi="Arial" w:cs="Arial"/>
        <w:b/>
        <w:bCs/>
        <w:noProof/>
        <w:sz w:val="22"/>
      </w:rPr>
      <w:t>4</w:t>
    </w:r>
    <w:r w:rsidRPr="00A43383">
      <w:rPr>
        <w:rFonts w:ascii="Arial" w:hAnsi="Arial" w:cs="Arial"/>
        <w:b/>
        <w:bCs/>
        <w:sz w:val="22"/>
      </w:rPr>
      <w:fldChar w:fldCharType="end"/>
    </w:r>
    <w:r w:rsidRPr="00A43383">
      <w:rPr>
        <w:rFonts w:ascii="Arial" w:hAnsi="Arial" w:cs="Arial"/>
        <w:sz w:val="22"/>
      </w:rPr>
      <w:t xml:space="preserve"> of </w:t>
    </w:r>
    <w:r w:rsidRPr="00A43383">
      <w:rPr>
        <w:rFonts w:ascii="Arial" w:hAnsi="Arial" w:cs="Arial"/>
        <w:b/>
        <w:bCs/>
        <w:sz w:val="22"/>
      </w:rPr>
      <w:fldChar w:fldCharType="begin"/>
    </w:r>
    <w:r w:rsidRPr="00A43383">
      <w:rPr>
        <w:rFonts w:ascii="Arial" w:hAnsi="Arial" w:cs="Arial"/>
        <w:b/>
        <w:bCs/>
        <w:sz w:val="22"/>
      </w:rPr>
      <w:instrText xml:space="preserve"> NUMPAGES  \* Arabic  \* MERGEFORMAT </w:instrText>
    </w:r>
    <w:r w:rsidRPr="00A43383">
      <w:rPr>
        <w:rFonts w:ascii="Arial" w:hAnsi="Arial" w:cs="Arial"/>
        <w:b/>
        <w:bCs/>
        <w:sz w:val="22"/>
      </w:rPr>
      <w:fldChar w:fldCharType="separate"/>
    </w:r>
    <w:r w:rsidR="004314D6">
      <w:rPr>
        <w:rFonts w:ascii="Arial" w:hAnsi="Arial" w:cs="Arial"/>
        <w:b/>
        <w:bCs/>
        <w:noProof/>
        <w:sz w:val="22"/>
      </w:rPr>
      <w:t>4</w:t>
    </w:r>
    <w:r w:rsidRPr="00A43383">
      <w:rPr>
        <w:rFonts w:ascii="Arial" w:hAnsi="Arial" w:cs="Arial"/>
        <w:b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69E6" w14:textId="77777777" w:rsidR="00F8720F" w:rsidRDefault="00F8720F">
    <w:pPr>
      <w:pStyle w:val="Footer"/>
      <w:jc w:val="center"/>
    </w:pPr>
  </w:p>
  <w:p w14:paraId="7F68708C" w14:textId="77777777" w:rsidR="00F8720F" w:rsidRDefault="00F8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B93D" w14:textId="77777777" w:rsidR="00F8720F" w:rsidRDefault="00F8720F">
      <w:r>
        <w:separator/>
      </w:r>
    </w:p>
  </w:footnote>
  <w:footnote w:type="continuationSeparator" w:id="0">
    <w:p w14:paraId="4F516C54" w14:textId="77777777" w:rsidR="00F8720F" w:rsidRDefault="00F87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F1BF" w14:textId="3E2B11C4" w:rsidR="00171EB6" w:rsidRDefault="00171EB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555CD4" wp14:editId="19251FAA">
          <wp:simplePos x="0" y="0"/>
          <wp:positionH relativeFrom="column">
            <wp:posOffset>-990600</wp:posOffset>
          </wp:positionH>
          <wp:positionV relativeFrom="page">
            <wp:posOffset>95250</wp:posOffset>
          </wp:positionV>
          <wp:extent cx="7574280" cy="1087120"/>
          <wp:effectExtent l="0" t="0" r="7620" b="0"/>
          <wp:wrapTopAndBottom/>
          <wp:docPr id="3" name="Picture 3" descr="The City of Edinburgh Council logo" title="The City of Edinbur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head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DEE"/>
    <w:multiLevelType w:val="singleLevel"/>
    <w:tmpl w:val="13DADD0C"/>
    <w:lvl w:ilvl="0">
      <w:start w:val="1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</w:abstractNum>
  <w:abstractNum w:abstractNumId="1" w15:restartNumberingAfterBreak="0">
    <w:nsid w:val="09A65772"/>
    <w:multiLevelType w:val="hybridMultilevel"/>
    <w:tmpl w:val="FF6EE71A"/>
    <w:lvl w:ilvl="0" w:tplc="08090017">
      <w:start w:val="1"/>
      <w:numFmt w:val="lowerLetter"/>
      <w:lvlText w:val="%1)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BFC7AFD"/>
    <w:multiLevelType w:val="multilevel"/>
    <w:tmpl w:val="28E8AF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7467CE"/>
    <w:multiLevelType w:val="hybridMultilevel"/>
    <w:tmpl w:val="9754EF0C"/>
    <w:lvl w:ilvl="0" w:tplc="CEC63E68">
      <w:start w:val="1"/>
      <w:numFmt w:val="lowerLetter"/>
      <w:lvlText w:val="(%1)"/>
      <w:lvlJc w:val="left"/>
      <w:pPr>
        <w:ind w:left="1131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8E496E"/>
    <w:multiLevelType w:val="multilevel"/>
    <w:tmpl w:val="724A03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115D4BE0"/>
    <w:multiLevelType w:val="multilevel"/>
    <w:tmpl w:val="37066B2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40494F"/>
    <w:multiLevelType w:val="hybridMultilevel"/>
    <w:tmpl w:val="5A66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6CEB"/>
    <w:multiLevelType w:val="multilevel"/>
    <w:tmpl w:val="7CE27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402819"/>
    <w:multiLevelType w:val="hybridMultilevel"/>
    <w:tmpl w:val="8D74FD76"/>
    <w:lvl w:ilvl="0" w:tplc="775C999C">
      <w:start w:val="1"/>
      <w:numFmt w:val="lowerLetter"/>
      <w:lvlText w:val="%1)"/>
      <w:lvlJc w:val="left"/>
      <w:pPr>
        <w:ind w:left="1515" w:hanging="9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E0742E"/>
    <w:multiLevelType w:val="multilevel"/>
    <w:tmpl w:val="CAF21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1450F1"/>
    <w:multiLevelType w:val="hybridMultilevel"/>
    <w:tmpl w:val="ED801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766"/>
    <w:multiLevelType w:val="multilevel"/>
    <w:tmpl w:val="C66EE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A643E6"/>
    <w:multiLevelType w:val="multilevel"/>
    <w:tmpl w:val="4516F0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AA3FFC"/>
    <w:multiLevelType w:val="multilevel"/>
    <w:tmpl w:val="D6A056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502E43"/>
    <w:multiLevelType w:val="multilevel"/>
    <w:tmpl w:val="0898E91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764F84"/>
    <w:multiLevelType w:val="hybridMultilevel"/>
    <w:tmpl w:val="600293B4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30D46BE0"/>
    <w:multiLevelType w:val="hybridMultilevel"/>
    <w:tmpl w:val="FF54E69E"/>
    <w:lvl w:ilvl="0" w:tplc="1722FCEE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E31FE"/>
    <w:multiLevelType w:val="hybridMultilevel"/>
    <w:tmpl w:val="1B5A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C5BAA"/>
    <w:multiLevelType w:val="multilevel"/>
    <w:tmpl w:val="AE46233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F35570"/>
    <w:multiLevelType w:val="hybridMultilevel"/>
    <w:tmpl w:val="047C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25664"/>
    <w:multiLevelType w:val="multilevel"/>
    <w:tmpl w:val="0324C9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5F3A21"/>
    <w:multiLevelType w:val="hybridMultilevel"/>
    <w:tmpl w:val="A81CA524"/>
    <w:lvl w:ilvl="0" w:tplc="4A94A830">
      <w:start w:val="7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0262F6"/>
    <w:multiLevelType w:val="hybridMultilevel"/>
    <w:tmpl w:val="89DAF6E0"/>
    <w:lvl w:ilvl="0" w:tplc="4D0E8608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1462707"/>
    <w:multiLevelType w:val="multilevel"/>
    <w:tmpl w:val="03309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85032C"/>
    <w:multiLevelType w:val="hybridMultilevel"/>
    <w:tmpl w:val="9A4C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235C5"/>
    <w:multiLevelType w:val="hybridMultilevel"/>
    <w:tmpl w:val="8D74FD76"/>
    <w:lvl w:ilvl="0" w:tplc="775C999C">
      <w:start w:val="1"/>
      <w:numFmt w:val="lowerLetter"/>
      <w:lvlText w:val="%1)"/>
      <w:lvlJc w:val="left"/>
      <w:pPr>
        <w:ind w:left="1515" w:hanging="94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4538B5"/>
    <w:multiLevelType w:val="multilevel"/>
    <w:tmpl w:val="8A92682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B103B6"/>
    <w:multiLevelType w:val="hybridMultilevel"/>
    <w:tmpl w:val="02B88972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8" w15:restartNumberingAfterBreak="0">
    <w:nsid w:val="5EC202B5"/>
    <w:multiLevelType w:val="hybridMultilevel"/>
    <w:tmpl w:val="B94AFA7E"/>
    <w:lvl w:ilvl="0" w:tplc="C616F5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972F6"/>
    <w:multiLevelType w:val="hybridMultilevel"/>
    <w:tmpl w:val="7FD456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705040D"/>
    <w:multiLevelType w:val="multilevel"/>
    <w:tmpl w:val="18BC553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A45CD5"/>
    <w:multiLevelType w:val="singleLevel"/>
    <w:tmpl w:val="3D461430"/>
    <w:lvl w:ilvl="0">
      <w:start w:val="1"/>
      <w:numFmt w:val="decimal"/>
      <w:lvlText w:val="%1"/>
      <w:lvlJc w:val="left"/>
      <w:pPr>
        <w:tabs>
          <w:tab w:val="num" w:pos="1542"/>
        </w:tabs>
        <w:ind w:left="1542" w:hanging="975"/>
      </w:pPr>
      <w:rPr>
        <w:rFonts w:hint="default"/>
      </w:rPr>
    </w:lvl>
  </w:abstractNum>
  <w:abstractNum w:abstractNumId="32" w15:restartNumberingAfterBreak="0">
    <w:nsid w:val="69C875F4"/>
    <w:multiLevelType w:val="multilevel"/>
    <w:tmpl w:val="84C63250"/>
    <w:lvl w:ilvl="0">
      <w:start w:val="1"/>
      <w:numFmt w:val="decimal"/>
      <w:lvlText w:val="%1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8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3" w15:restartNumberingAfterBreak="0">
    <w:nsid w:val="6ABB6771"/>
    <w:multiLevelType w:val="hybridMultilevel"/>
    <w:tmpl w:val="48B485AC"/>
    <w:lvl w:ilvl="0" w:tplc="4CBC2DD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740F"/>
    <w:multiLevelType w:val="multilevel"/>
    <w:tmpl w:val="88B8A08C"/>
    <w:lvl w:ilvl="0">
      <w:start w:val="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72C13248"/>
    <w:multiLevelType w:val="hybridMultilevel"/>
    <w:tmpl w:val="5220FA5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CC5619"/>
    <w:multiLevelType w:val="multilevel"/>
    <w:tmpl w:val="7C4CD8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08679664">
    <w:abstractNumId w:val="0"/>
  </w:num>
  <w:num w:numId="2" w16cid:durableId="1545026330">
    <w:abstractNumId w:val="31"/>
  </w:num>
  <w:num w:numId="3" w16cid:durableId="783159252">
    <w:abstractNumId w:val="4"/>
  </w:num>
  <w:num w:numId="4" w16cid:durableId="781337096">
    <w:abstractNumId w:val="13"/>
  </w:num>
  <w:num w:numId="5" w16cid:durableId="2061633057">
    <w:abstractNumId w:val="2"/>
  </w:num>
  <w:num w:numId="6" w16cid:durableId="1381906041">
    <w:abstractNumId w:val="22"/>
  </w:num>
  <w:num w:numId="7" w16cid:durableId="1805804734">
    <w:abstractNumId w:val="21"/>
  </w:num>
  <w:num w:numId="8" w16cid:durableId="222563109">
    <w:abstractNumId w:val="34"/>
  </w:num>
  <w:num w:numId="9" w16cid:durableId="630138653">
    <w:abstractNumId w:val="26"/>
  </w:num>
  <w:num w:numId="10" w16cid:durableId="1422095461">
    <w:abstractNumId w:val="30"/>
  </w:num>
  <w:num w:numId="11" w16cid:durableId="1657565362">
    <w:abstractNumId w:val="32"/>
  </w:num>
  <w:num w:numId="12" w16cid:durableId="1712614549">
    <w:abstractNumId w:val="20"/>
  </w:num>
  <w:num w:numId="13" w16cid:durableId="2106028384">
    <w:abstractNumId w:val="12"/>
  </w:num>
  <w:num w:numId="14" w16cid:durableId="1760755824">
    <w:abstractNumId w:val="16"/>
  </w:num>
  <w:num w:numId="15" w16cid:durableId="1847673628">
    <w:abstractNumId w:val="36"/>
  </w:num>
  <w:num w:numId="16" w16cid:durableId="472455098">
    <w:abstractNumId w:val="14"/>
  </w:num>
  <w:num w:numId="17" w16cid:durableId="1749109013">
    <w:abstractNumId w:val="5"/>
  </w:num>
  <w:num w:numId="18" w16cid:durableId="1347442914">
    <w:abstractNumId w:val="18"/>
  </w:num>
  <w:num w:numId="19" w16cid:durableId="440147144">
    <w:abstractNumId w:val="19"/>
  </w:num>
  <w:num w:numId="20" w16cid:durableId="1619336023">
    <w:abstractNumId w:val="29"/>
  </w:num>
  <w:num w:numId="21" w16cid:durableId="450324163">
    <w:abstractNumId w:val="23"/>
  </w:num>
  <w:num w:numId="22" w16cid:durableId="1438066000">
    <w:abstractNumId w:val="1"/>
  </w:num>
  <w:num w:numId="23" w16cid:durableId="734817457">
    <w:abstractNumId w:val="10"/>
  </w:num>
  <w:num w:numId="24" w16cid:durableId="1055157252">
    <w:abstractNumId w:val="9"/>
  </w:num>
  <w:num w:numId="25" w16cid:durableId="1471941658">
    <w:abstractNumId w:val="24"/>
  </w:num>
  <w:num w:numId="26" w16cid:durableId="564344046">
    <w:abstractNumId w:val="33"/>
  </w:num>
  <w:num w:numId="27" w16cid:durableId="485241869">
    <w:abstractNumId w:val="17"/>
  </w:num>
  <w:num w:numId="28" w16cid:durableId="389764211">
    <w:abstractNumId w:val="3"/>
  </w:num>
  <w:num w:numId="29" w16cid:durableId="989404239">
    <w:abstractNumId w:val="27"/>
  </w:num>
  <w:num w:numId="30" w16cid:durableId="934750778">
    <w:abstractNumId w:val="35"/>
  </w:num>
  <w:num w:numId="31" w16cid:durableId="56638053">
    <w:abstractNumId w:val="11"/>
  </w:num>
  <w:num w:numId="32" w16cid:durableId="1614745648">
    <w:abstractNumId w:val="7"/>
  </w:num>
  <w:num w:numId="33" w16cid:durableId="229780087">
    <w:abstractNumId w:val="25"/>
  </w:num>
  <w:num w:numId="34" w16cid:durableId="2057462225">
    <w:abstractNumId w:val="6"/>
  </w:num>
  <w:num w:numId="35" w16cid:durableId="102193112">
    <w:abstractNumId w:val="15"/>
  </w:num>
  <w:num w:numId="36" w16cid:durableId="48455643">
    <w:abstractNumId w:val="8"/>
  </w:num>
  <w:num w:numId="37" w16cid:durableId="7756352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B0"/>
    <w:rsid w:val="00002052"/>
    <w:rsid w:val="0001159F"/>
    <w:rsid w:val="00032109"/>
    <w:rsid w:val="0005620E"/>
    <w:rsid w:val="00061EDC"/>
    <w:rsid w:val="00065B87"/>
    <w:rsid w:val="000701B6"/>
    <w:rsid w:val="000847D1"/>
    <w:rsid w:val="00091959"/>
    <w:rsid w:val="000C7D85"/>
    <w:rsid w:val="000D6E7F"/>
    <w:rsid w:val="000F3AE1"/>
    <w:rsid w:val="001020B0"/>
    <w:rsid w:val="00113751"/>
    <w:rsid w:val="001265E4"/>
    <w:rsid w:val="001279C5"/>
    <w:rsid w:val="00151E6A"/>
    <w:rsid w:val="001663EE"/>
    <w:rsid w:val="00171EB6"/>
    <w:rsid w:val="0018172E"/>
    <w:rsid w:val="00181E29"/>
    <w:rsid w:val="001932EB"/>
    <w:rsid w:val="001961AF"/>
    <w:rsid w:val="001A2774"/>
    <w:rsid w:val="001A6E6E"/>
    <w:rsid w:val="001B71F2"/>
    <w:rsid w:val="001E47AC"/>
    <w:rsid w:val="00202572"/>
    <w:rsid w:val="00210E46"/>
    <w:rsid w:val="00223B2B"/>
    <w:rsid w:val="00235DD8"/>
    <w:rsid w:val="00252998"/>
    <w:rsid w:val="00272A54"/>
    <w:rsid w:val="00281693"/>
    <w:rsid w:val="002A2C04"/>
    <w:rsid w:val="002C46DD"/>
    <w:rsid w:val="0030153E"/>
    <w:rsid w:val="00312731"/>
    <w:rsid w:val="00313331"/>
    <w:rsid w:val="00315052"/>
    <w:rsid w:val="00351894"/>
    <w:rsid w:val="0035769A"/>
    <w:rsid w:val="0036415C"/>
    <w:rsid w:val="003B1816"/>
    <w:rsid w:val="003D2642"/>
    <w:rsid w:val="00404027"/>
    <w:rsid w:val="00430DB0"/>
    <w:rsid w:val="004314D6"/>
    <w:rsid w:val="00442C83"/>
    <w:rsid w:val="00447581"/>
    <w:rsid w:val="00450655"/>
    <w:rsid w:val="00457C45"/>
    <w:rsid w:val="00472417"/>
    <w:rsid w:val="00473285"/>
    <w:rsid w:val="004844CD"/>
    <w:rsid w:val="00505E9E"/>
    <w:rsid w:val="00512EE6"/>
    <w:rsid w:val="005145F8"/>
    <w:rsid w:val="005268F9"/>
    <w:rsid w:val="00532A29"/>
    <w:rsid w:val="00534537"/>
    <w:rsid w:val="00541FBE"/>
    <w:rsid w:val="005472DE"/>
    <w:rsid w:val="00553E4B"/>
    <w:rsid w:val="0056443A"/>
    <w:rsid w:val="005744C8"/>
    <w:rsid w:val="005930CD"/>
    <w:rsid w:val="005A38BD"/>
    <w:rsid w:val="005A6C6F"/>
    <w:rsid w:val="005C0D1B"/>
    <w:rsid w:val="005C2EDD"/>
    <w:rsid w:val="005D59B8"/>
    <w:rsid w:val="005E61B1"/>
    <w:rsid w:val="005F7951"/>
    <w:rsid w:val="00613444"/>
    <w:rsid w:val="00616053"/>
    <w:rsid w:val="00634E5B"/>
    <w:rsid w:val="00636ACA"/>
    <w:rsid w:val="00680FDA"/>
    <w:rsid w:val="006A6BF4"/>
    <w:rsid w:val="006B2C7A"/>
    <w:rsid w:val="006C5E39"/>
    <w:rsid w:val="006D2774"/>
    <w:rsid w:val="006D636A"/>
    <w:rsid w:val="006E0FB7"/>
    <w:rsid w:val="006E74CE"/>
    <w:rsid w:val="00700991"/>
    <w:rsid w:val="00735899"/>
    <w:rsid w:val="00742972"/>
    <w:rsid w:val="00742A81"/>
    <w:rsid w:val="0075284F"/>
    <w:rsid w:val="00771522"/>
    <w:rsid w:val="00791E5E"/>
    <w:rsid w:val="007A0BFF"/>
    <w:rsid w:val="007A3F14"/>
    <w:rsid w:val="007C1E2E"/>
    <w:rsid w:val="007D02DD"/>
    <w:rsid w:val="007D7C56"/>
    <w:rsid w:val="007F6B76"/>
    <w:rsid w:val="00815ABF"/>
    <w:rsid w:val="00822FEF"/>
    <w:rsid w:val="00824186"/>
    <w:rsid w:val="00836778"/>
    <w:rsid w:val="00867835"/>
    <w:rsid w:val="00872A12"/>
    <w:rsid w:val="008827FB"/>
    <w:rsid w:val="00885131"/>
    <w:rsid w:val="008858D6"/>
    <w:rsid w:val="00890A8A"/>
    <w:rsid w:val="00892540"/>
    <w:rsid w:val="00895396"/>
    <w:rsid w:val="008963C6"/>
    <w:rsid w:val="00897185"/>
    <w:rsid w:val="008A08E6"/>
    <w:rsid w:val="008A2DD0"/>
    <w:rsid w:val="008A56F0"/>
    <w:rsid w:val="008C3363"/>
    <w:rsid w:val="008D32A3"/>
    <w:rsid w:val="008E0F88"/>
    <w:rsid w:val="00901F06"/>
    <w:rsid w:val="00906072"/>
    <w:rsid w:val="0091207F"/>
    <w:rsid w:val="00912B45"/>
    <w:rsid w:val="0092221C"/>
    <w:rsid w:val="0092388D"/>
    <w:rsid w:val="00931E0A"/>
    <w:rsid w:val="0094424D"/>
    <w:rsid w:val="00953B03"/>
    <w:rsid w:val="00957724"/>
    <w:rsid w:val="0096182E"/>
    <w:rsid w:val="009679B5"/>
    <w:rsid w:val="00974307"/>
    <w:rsid w:val="009756EB"/>
    <w:rsid w:val="009862F9"/>
    <w:rsid w:val="009965C0"/>
    <w:rsid w:val="009B2D4C"/>
    <w:rsid w:val="009D7FFD"/>
    <w:rsid w:val="009E164A"/>
    <w:rsid w:val="009F01AB"/>
    <w:rsid w:val="00A02DC6"/>
    <w:rsid w:val="00A03DE9"/>
    <w:rsid w:val="00A1184B"/>
    <w:rsid w:val="00A12823"/>
    <w:rsid w:val="00A1496F"/>
    <w:rsid w:val="00A3298D"/>
    <w:rsid w:val="00A43383"/>
    <w:rsid w:val="00A43735"/>
    <w:rsid w:val="00A61994"/>
    <w:rsid w:val="00AF3EBB"/>
    <w:rsid w:val="00AF3F74"/>
    <w:rsid w:val="00AF429E"/>
    <w:rsid w:val="00B00900"/>
    <w:rsid w:val="00B05A1E"/>
    <w:rsid w:val="00B16207"/>
    <w:rsid w:val="00B17615"/>
    <w:rsid w:val="00B230F0"/>
    <w:rsid w:val="00B35AD5"/>
    <w:rsid w:val="00B6644D"/>
    <w:rsid w:val="00B705AF"/>
    <w:rsid w:val="00BC4853"/>
    <w:rsid w:val="00BD47DA"/>
    <w:rsid w:val="00BE6C42"/>
    <w:rsid w:val="00BF3211"/>
    <w:rsid w:val="00C011AA"/>
    <w:rsid w:val="00C04FD1"/>
    <w:rsid w:val="00C05A0C"/>
    <w:rsid w:val="00C33747"/>
    <w:rsid w:val="00C34909"/>
    <w:rsid w:val="00C40617"/>
    <w:rsid w:val="00C51261"/>
    <w:rsid w:val="00C7543E"/>
    <w:rsid w:val="00C97CD4"/>
    <w:rsid w:val="00CD7DDE"/>
    <w:rsid w:val="00CE472C"/>
    <w:rsid w:val="00CF1AFF"/>
    <w:rsid w:val="00D11C11"/>
    <w:rsid w:val="00D21EB2"/>
    <w:rsid w:val="00D22301"/>
    <w:rsid w:val="00D353E5"/>
    <w:rsid w:val="00D40E5D"/>
    <w:rsid w:val="00D50A6F"/>
    <w:rsid w:val="00D542A6"/>
    <w:rsid w:val="00D60EFB"/>
    <w:rsid w:val="00D632FF"/>
    <w:rsid w:val="00D73A8A"/>
    <w:rsid w:val="00D774D4"/>
    <w:rsid w:val="00D97DB2"/>
    <w:rsid w:val="00DB2B75"/>
    <w:rsid w:val="00DC16C2"/>
    <w:rsid w:val="00DC3184"/>
    <w:rsid w:val="00DC50B9"/>
    <w:rsid w:val="00E12888"/>
    <w:rsid w:val="00E15B56"/>
    <w:rsid w:val="00E24304"/>
    <w:rsid w:val="00E25BFE"/>
    <w:rsid w:val="00E3218E"/>
    <w:rsid w:val="00E32908"/>
    <w:rsid w:val="00E5443A"/>
    <w:rsid w:val="00E6765B"/>
    <w:rsid w:val="00E74ACC"/>
    <w:rsid w:val="00E82426"/>
    <w:rsid w:val="00E8304E"/>
    <w:rsid w:val="00EA5A1A"/>
    <w:rsid w:val="00EB0258"/>
    <w:rsid w:val="00EB3407"/>
    <w:rsid w:val="00EB6698"/>
    <w:rsid w:val="00EC42F3"/>
    <w:rsid w:val="00EF4007"/>
    <w:rsid w:val="00EF78C4"/>
    <w:rsid w:val="00F02DC7"/>
    <w:rsid w:val="00F071EA"/>
    <w:rsid w:val="00F32F84"/>
    <w:rsid w:val="00F33634"/>
    <w:rsid w:val="00F55A8E"/>
    <w:rsid w:val="00F80139"/>
    <w:rsid w:val="00F857C3"/>
    <w:rsid w:val="00F8720F"/>
    <w:rsid w:val="00FA35D2"/>
    <w:rsid w:val="00FA4860"/>
    <w:rsid w:val="00FA5969"/>
    <w:rsid w:val="00FC3C96"/>
    <w:rsid w:val="00FD00BB"/>
    <w:rsid w:val="00FE779A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E5DFB60"/>
  <w15:docId w15:val="{6D4321F2-C88C-4548-9B99-AE87F3F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18E"/>
    <w:rPr>
      <w:sz w:val="24"/>
    </w:rPr>
  </w:style>
  <w:style w:type="paragraph" w:styleId="Heading1">
    <w:name w:val="heading 1"/>
    <w:basedOn w:val="Normal"/>
    <w:next w:val="Normal"/>
    <w:qFormat/>
    <w:rsid w:val="00E3218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18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3218E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3218E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18E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E3218E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E3218E"/>
  </w:style>
  <w:style w:type="paragraph" w:styleId="List">
    <w:name w:val="List"/>
    <w:basedOn w:val="Normal"/>
    <w:rsid w:val="00E3218E"/>
    <w:pPr>
      <w:ind w:left="283" w:hanging="283"/>
    </w:pPr>
  </w:style>
  <w:style w:type="paragraph" w:styleId="List2">
    <w:name w:val="List 2"/>
    <w:basedOn w:val="Normal"/>
    <w:rsid w:val="00E3218E"/>
    <w:pPr>
      <w:ind w:left="566" w:hanging="283"/>
    </w:pPr>
  </w:style>
  <w:style w:type="paragraph" w:styleId="List3">
    <w:name w:val="List 3"/>
    <w:basedOn w:val="Normal"/>
    <w:rsid w:val="00E3218E"/>
    <w:pPr>
      <w:ind w:left="849" w:hanging="283"/>
    </w:pPr>
  </w:style>
  <w:style w:type="paragraph" w:styleId="BodyText">
    <w:name w:val="Body Text"/>
    <w:basedOn w:val="Normal"/>
    <w:rsid w:val="00E3218E"/>
    <w:pPr>
      <w:spacing w:after="120"/>
    </w:pPr>
  </w:style>
  <w:style w:type="paragraph" w:styleId="BodyTextIndent">
    <w:name w:val="Body Text Indent"/>
    <w:basedOn w:val="Normal"/>
    <w:rsid w:val="00E3218E"/>
    <w:pPr>
      <w:spacing w:after="120"/>
      <w:ind w:left="283"/>
    </w:pPr>
  </w:style>
  <w:style w:type="character" w:styleId="Hyperlink">
    <w:name w:val="Hyperlink"/>
    <w:basedOn w:val="DefaultParagraphFont"/>
    <w:rsid w:val="00E3218E"/>
    <w:rPr>
      <w:color w:val="0000FF"/>
      <w:u w:val="single"/>
    </w:rPr>
  </w:style>
  <w:style w:type="character" w:styleId="FollowedHyperlink">
    <w:name w:val="FollowedHyperlink"/>
    <w:basedOn w:val="DefaultParagraphFont"/>
    <w:rsid w:val="00E3218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E3218E"/>
    <w:pPr>
      <w:ind w:left="1134" w:hanging="567"/>
      <w:jc w:val="both"/>
    </w:pPr>
    <w:rPr>
      <w:rFonts w:ascii="Arial" w:hAnsi="Arial"/>
    </w:rPr>
  </w:style>
  <w:style w:type="paragraph" w:styleId="BodyTextIndent3">
    <w:name w:val="Body Text Indent 3"/>
    <w:basedOn w:val="Normal"/>
    <w:rsid w:val="00E3218E"/>
    <w:pPr>
      <w:ind w:left="709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B00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353E5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32109"/>
    <w:rPr>
      <w:sz w:val="24"/>
    </w:rPr>
  </w:style>
  <w:style w:type="character" w:customStyle="1" w:styleId="HeaderChar">
    <w:name w:val="Header Char"/>
    <w:basedOn w:val="DefaultParagraphFont"/>
    <w:link w:val="Header"/>
    <w:rsid w:val="00032109"/>
    <w:rPr>
      <w:sz w:val="24"/>
    </w:rPr>
  </w:style>
  <w:style w:type="paragraph" w:styleId="ListParagraph">
    <w:name w:val="List Paragraph"/>
    <w:basedOn w:val="Normal"/>
    <w:uiPriority w:val="34"/>
    <w:qFormat/>
    <w:rsid w:val="00EF40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FA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35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5D2"/>
  </w:style>
  <w:style w:type="paragraph" w:styleId="CommentSubject">
    <w:name w:val="annotation subject"/>
    <w:basedOn w:val="CommentText"/>
    <w:next w:val="CommentText"/>
    <w:link w:val="CommentSubjectChar"/>
    <w:rsid w:val="00FA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35D2"/>
    <w:rPr>
      <w:b/>
      <w:bCs/>
    </w:rPr>
  </w:style>
  <w:style w:type="character" w:customStyle="1" w:styleId="FooterChar1">
    <w:name w:val="Footer Char1"/>
    <w:basedOn w:val="DefaultParagraphFont"/>
    <w:uiPriority w:val="99"/>
    <w:locked/>
    <w:rsid w:val="00B705A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B705AF"/>
    <w:pPr>
      <w:spacing w:before="100" w:beforeAutospacing="1" w:after="100" w:afterAutospacing="1"/>
    </w:pPr>
    <w:rPr>
      <w:szCs w:val="24"/>
    </w:rPr>
  </w:style>
  <w:style w:type="character" w:customStyle="1" w:styleId="highlight">
    <w:name w:val="highlight"/>
    <w:basedOn w:val="DefaultParagraphFont"/>
    <w:rsid w:val="00B705AF"/>
  </w:style>
  <w:style w:type="paragraph" w:customStyle="1" w:styleId="body">
    <w:name w:val="body"/>
    <w:basedOn w:val="Normal"/>
    <w:rsid w:val="00B705AF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basedOn w:val="DefaultParagraphFont"/>
    <w:link w:val="Heading4"/>
    <w:rsid w:val="009965C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38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42C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 task"/>
    <w:uiPriority w:val="1"/>
    <w:qFormat/>
    <w:rsid w:val="00442C83"/>
    <w:pPr>
      <w:spacing w:before="200" w:after="200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1496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1EB6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20105-DE4B-4317-AC03-B2227D37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 PROCEDURE</vt:lpstr>
    </vt:vector>
  </TitlesOfParts>
  <Company>CEC</Company>
  <LinksUpToDate>false</LinksUpToDate>
  <CharactersWithSpaces>2890</CharactersWithSpaces>
  <SharedDoc>false</SharedDoc>
  <HLinks>
    <vt:vector size="318" baseType="variant">
      <vt:variant>
        <vt:i4>589846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589846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7274612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7733370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timelimitsappendixa</vt:lpwstr>
      </vt:variant>
      <vt:variant>
        <vt:i4>1966085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reportingtothepersonnelcommittee</vt:lpwstr>
      </vt:variant>
      <vt:variant>
        <vt:i4>196637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powersofspecialsubcommitteeonappeals</vt:lpwstr>
      </vt:variant>
      <vt:variant>
        <vt:i4>458756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proceduretobefollowedatappealhearing</vt:lpwstr>
      </vt:variant>
      <vt:variant>
        <vt:i4>196627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procedurepriortoappealhearing</vt:lpwstr>
      </vt:variant>
      <vt:variant>
        <vt:i4>786458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representationandattendanceofofficers</vt:lpwstr>
      </vt:variant>
      <vt:variant>
        <vt:i4>7536741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membershiponspecialsubcommittee</vt:lpwstr>
      </vt:variant>
      <vt:variant>
        <vt:i4>1114114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conditionsrelatingtoanappeal</vt:lpwstr>
      </vt:variant>
      <vt:variant>
        <vt:i4>655381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termsofreference</vt:lpwstr>
      </vt:variant>
      <vt:variant>
        <vt:i4>393244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393244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contents</vt:lpwstr>
      </vt:variant>
      <vt:variant>
        <vt:i4>589846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appendixb</vt:lpwstr>
      </vt:variant>
      <vt:variant>
        <vt:i4>589846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appendixa</vt:lpwstr>
      </vt:variant>
      <vt:variant>
        <vt:i4>6881378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localagreement</vt:lpwstr>
      </vt:variant>
      <vt:variant>
        <vt:i4>8323180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timelimits</vt:lpwstr>
      </vt:variant>
      <vt:variant>
        <vt:i4>393234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appealstonationaljointcouncil</vt:lpwstr>
      </vt:variant>
      <vt:variant>
        <vt:i4>5832727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stage3hearing</vt:lpwstr>
      </vt:variant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stage2hearing</vt:lpwstr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stage1hearing</vt:lpwstr>
      </vt:variant>
      <vt:variant>
        <vt:i4>1703955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grievanceproceduregen</vt:lpwstr>
      </vt:variant>
      <vt:variant>
        <vt:i4>6488185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informalgrievanceresolution</vt:lpwstr>
      </vt:variant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scopeofprocedure</vt:lpwstr>
      </vt:variant>
      <vt:variant>
        <vt:i4>1835036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PROCEDURE</dc:title>
  <dc:creator>Personnel Services Division</dc:creator>
  <cp:lastModifiedBy>Alison Murphy (Edinburgh - Sec)</cp:lastModifiedBy>
  <cp:revision>2</cp:revision>
  <cp:lastPrinted>2014-04-07T15:35:00Z</cp:lastPrinted>
  <dcterms:created xsi:type="dcterms:W3CDTF">2023-11-29T13:42:00Z</dcterms:created>
  <dcterms:modified xsi:type="dcterms:W3CDTF">2023-11-29T13:42:00Z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